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52112" w14:textId="77777777" w:rsidR="00706A7E" w:rsidRPr="00265B7A" w:rsidRDefault="00265B7A" w:rsidP="00265B7A">
      <w:pPr>
        <w:jc w:val="right"/>
        <w:rPr>
          <w:rFonts w:ascii="Arial" w:hAnsi="Arial" w:cs="Arial"/>
          <w:b/>
        </w:rPr>
      </w:pPr>
      <w:r w:rsidRPr="00265B7A">
        <w:rPr>
          <w:rFonts w:ascii="Arial" w:hAnsi="Arial" w:cs="Arial"/>
          <w:b/>
        </w:rPr>
        <w:t xml:space="preserve">Załącznik nr 5 do </w:t>
      </w:r>
      <w:r w:rsidR="00E10EF4">
        <w:rPr>
          <w:rFonts w:ascii="Arial" w:hAnsi="Arial" w:cs="Arial"/>
          <w:b/>
        </w:rPr>
        <w:t>Ogłoszenia</w:t>
      </w:r>
      <w:r w:rsidRPr="00265B7A">
        <w:rPr>
          <w:rFonts w:ascii="Arial" w:hAnsi="Arial" w:cs="Arial"/>
          <w:b/>
        </w:rPr>
        <w:t xml:space="preserve"> – Standardy Medycyny Pracy MIR-PIB</w:t>
      </w:r>
    </w:p>
    <w:p w14:paraId="0DF29140" w14:textId="77777777" w:rsidR="00265B7A" w:rsidRPr="00265B7A" w:rsidRDefault="00265B7A" w:rsidP="00265B7A">
      <w:pPr>
        <w:jc w:val="right"/>
        <w:rPr>
          <w:rFonts w:ascii="Arial" w:hAnsi="Arial" w:cs="Arial"/>
        </w:rPr>
      </w:pPr>
    </w:p>
    <w:p w14:paraId="2DBAF255" w14:textId="77777777" w:rsidR="00706A7E" w:rsidRPr="00706A7E" w:rsidRDefault="00706A7E" w:rsidP="00706A7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706A7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Stanowisko pracy:  </w:t>
      </w:r>
      <w:r w:rsidR="0019330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Profil dla pracownika pracującego pow. 3m</w:t>
      </w:r>
      <w:r w:rsidR="0010277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19330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/</w:t>
      </w:r>
      <w:r w:rsidR="0010277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19330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inspektora nadzoru</w:t>
      </w:r>
    </w:p>
    <w:p w14:paraId="77EF758D" w14:textId="77777777" w:rsidR="00706A7E" w:rsidRPr="00706A7E" w:rsidRDefault="00102777" w:rsidP="00706A7E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706A7E" w:rsidRPr="00706A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zynniki środowiska pracy:</w:t>
      </w:r>
    </w:p>
    <w:p w14:paraId="387D97C9" w14:textId="77777777" w:rsidR="00102777" w:rsidRDefault="00706A7E" w:rsidP="0010277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2777">
        <w:rPr>
          <w:rFonts w:ascii="Arial" w:eastAsia="Times New Roman" w:hAnsi="Arial" w:cs="Arial"/>
          <w:sz w:val="24"/>
          <w:szCs w:val="24"/>
          <w:lang w:eastAsia="pl-PL"/>
        </w:rPr>
        <w:t>Praca przy komputerze powyżej 4 h</w:t>
      </w:r>
    </w:p>
    <w:p w14:paraId="4534D3B5" w14:textId="77777777" w:rsidR="00102777" w:rsidRDefault="00102777" w:rsidP="0010277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2777">
        <w:rPr>
          <w:rFonts w:ascii="Arial" w:eastAsia="Times New Roman" w:hAnsi="Arial" w:cs="Arial"/>
          <w:sz w:val="24"/>
          <w:szCs w:val="24"/>
          <w:lang w:eastAsia="pl-PL"/>
        </w:rPr>
        <w:t>Praca na wysokości powyżej 3 m</w:t>
      </w:r>
    </w:p>
    <w:p w14:paraId="16AAB0DB" w14:textId="77777777" w:rsidR="00706A7E" w:rsidRDefault="00102777" w:rsidP="0010277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2777">
        <w:rPr>
          <w:rFonts w:ascii="Arial" w:eastAsia="Times New Roman" w:hAnsi="Arial" w:cs="Arial"/>
          <w:sz w:val="24"/>
          <w:szCs w:val="24"/>
          <w:lang w:eastAsia="pl-PL"/>
        </w:rPr>
        <w:t>Stanowisko decyzyjne i związane z odpowiedzialnością</w:t>
      </w:r>
    </w:p>
    <w:p w14:paraId="2D4F7CD4" w14:textId="77777777" w:rsidR="00102777" w:rsidRPr="00102777" w:rsidRDefault="00102777" w:rsidP="0010277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Hałas poniżej NDN/Hałas powyżej NDN (największych dopuszczalnych natężeń)</w:t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</w:tblGrid>
      <w:tr w:rsidR="00193303" w:rsidRPr="00706A7E" w14:paraId="5DF11A91" w14:textId="77777777" w:rsidTr="0010277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749E7D" w14:textId="7CC57F5A" w:rsidR="00193303" w:rsidRPr="00102777" w:rsidRDefault="0033084B" w:rsidP="00706A7E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</w:t>
            </w:r>
            <w:r w:rsidR="00193303" w:rsidRPr="00102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badania</w:t>
            </w:r>
          </w:p>
        </w:tc>
      </w:tr>
      <w:tr w:rsidR="00193303" w:rsidRPr="00706A7E" w14:paraId="4540F86C" w14:textId="77777777" w:rsidTr="00102777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059521DE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Glukoza</w:t>
            </w:r>
          </w:p>
        </w:tc>
      </w:tr>
      <w:tr w:rsidR="00193303" w:rsidRPr="00706A7E" w14:paraId="21C7D631" w14:textId="77777777" w:rsidTr="00102777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6887189B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Cholesterol pow. 50 r.ż.</w:t>
            </w:r>
          </w:p>
        </w:tc>
      </w:tr>
      <w:tr w:rsidR="00193303" w:rsidRPr="00706A7E" w14:paraId="24A15210" w14:textId="77777777" w:rsidTr="00102777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0A70CE27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EKG spoczynkowe</w:t>
            </w:r>
          </w:p>
        </w:tc>
      </w:tr>
      <w:tr w:rsidR="00193303" w:rsidRPr="00706A7E" w14:paraId="3785FF2B" w14:textId="77777777" w:rsidTr="00102777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5BD5E383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Test psychotechniczny</w:t>
            </w:r>
          </w:p>
        </w:tc>
      </w:tr>
      <w:tr w:rsidR="00193303" w:rsidRPr="00706A7E" w14:paraId="12CF6CA8" w14:textId="77777777" w:rsidTr="00102777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2A9AE1A6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Neurolog</w:t>
            </w:r>
          </w:p>
        </w:tc>
      </w:tr>
      <w:tr w:rsidR="00193303" w:rsidRPr="00706A7E" w14:paraId="14C8813C" w14:textId="77777777" w:rsidTr="00102777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3A882A38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Laryngolog</w:t>
            </w:r>
          </w:p>
        </w:tc>
      </w:tr>
      <w:tr w:rsidR="00193303" w:rsidRPr="00706A7E" w14:paraId="43CEAF3F" w14:textId="77777777" w:rsidTr="00102777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6B129AEF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Okulista + DOBÓR SZKIEŁ</w:t>
            </w:r>
          </w:p>
        </w:tc>
      </w:tr>
      <w:tr w:rsidR="00193303" w:rsidRPr="00706A7E" w14:paraId="25C6851C" w14:textId="77777777" w:rsidTr="00102777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6B25D76E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medycyny pracy - wydanie orzeczenia</w:t>
            </w:r>
          </w:p>
        </w:tc>
      </w:tr>
      <w:tr w:rsidR="00193303" w:rsidRPr="00706A7E" w14:paraId="0A7A5257" w14:textId="77777777" w:rsidTr="00102777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4BED373F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Ewentualne badania laboratoryjne (</w:t>
            </w:r>
            <w:proofErr w:type="spellStart"/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morfologia+OB</w:t>
            </w:r>
            <w:proofErr w:type="spellEnd"/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an.moczu</w:t>
            </w:r>
            <w:proofErr w:type="spellEnd"/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- w zależności od zakresu umowy z firmą</w:t>
            </w:r>
          </w:p>
          <w:p w14:paraId="666D4EF1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RTG + OPIS</w:t>
            </w:r>
          </w:p>
        </w:tc>
      </w:tr>
      <w:tr w:rsidR="00193303" w:rsidRPr="00706A7E" w14:paraId="7AC1712C" w14:textId="77777777" w:rsidTr="0010277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14:paraId="11B57E78" w14:textId="77777777" w:rsidR="00193303" w:rsidRPr="00706A7E" w:rsidRDefault="00193303" w:rsidP="00706A7E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A1F8BEF" w14:textId="77777777" w:rsidR="00706A7E" w:rsidRDefault="00706A7E"/>
    <w:p w14:paraId="57483FD7" w14:textId="77777777" w:rsidR="00DD116E" w:rsidRDefault="00DD116E">
      <w:r>
        <w:br w:type="page"/>
      </w:r>
    </w:p>
    <w:p w14:paraId="09C60A27" w14:textId="77777777" w:rsidR="00706A7E" w:rsidRPr="00706A7E" w:rsidRDefault="00706A7E" w:rsidP="00706A7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706A7E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>Stanowisko pracy:  PRACOWNIK UMYSŁOWY/PRACOWNIK BIUROWY</w:t>
      </w:r>
    </w:p>
    <w:p w14:paraId="0D8034FD" w14:textId="77777777" w:rsidR="00706A7E" w:rsidRDefault="00F02F64" w:rsidP="00706A7E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706A7E" w:rsidRPr="001027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zynniki środowiska pracy:</w:t>
      </w:r>
    </w:p>
    <w:p w14:paraId="0A7D97F1" w14:textId="77777777" w:rsidR="00102777" w:rsidRDefault="00102777" w:rsidP="0010277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2777">
        <w:rPr>
          <w:rFonts w:ascii="Arial" w:eastAsia="Times New Roman" w:hAnsi="Arial" w:cs="Arial"/>
          <w:sz w:val="24"/>
          <w:szCs w:val="24"/>
          <w:lang w:eastAsia="pl-PL"/>
        </w:rPr>
        <w:t>Praca przy komputerze powyżej 4 h</w:t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</w:tblGrid>
      <w:tr w:rsidR="0033084B" w:rsidRPr="00102777" w14:paraId="5B8CBBB1" w14:textId="77777777" w:rsidTr="0010277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3ABDB7" w14:textId="6AD2C148" w:rsidR="0033084B" w:rsidRPr="00102777" w:rsidRDefault="0033084B" w:rsidP="0033084B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</w:t>
            </w:r>
            <w:r w:rsidRPr="00102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badania</w:t>
            </w:r>
          </w:p>
        </w:tc>
      </w:tr>
      <w:tr w:rsidR="00102777" w:rsidRPr="00102777" w14:paraId="20D6FF98" w14:textId="77777777" w:rsidTr="0010277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096791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Okulista + DOBÓR SZKIEŁ</w:t>
            </w:r>
          </w:p>
        </w:tc>
      </w:tr>
      <w:tr w:rsidR="00102777" w:rsidRPr="00102777" w14:paraId="7F0A0967" w14:textId="77777777" w:rsidTr="00102777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73181C7E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medycyny pracy - wydanie orzeczenia</w:t>
            </w:r>
          </w:p>
        </w:tc>
      </w:tr>
      <w:tr w:rsidR="00102777" w:rsidRPr="00102777" w14:paraId="7CB968C3" w14:textId="77777777" w:rsidTr="00102777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3F17A988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Ewentualne badania laboratoryjne (</w:t>
            </w:r>
            <w:proofErr w:type="spellStart"/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morfologia+OB</w:t>
            </w:r>
            <w:proofErr w:type="spellEnd"/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an.moczu</w:t>
            </w:r>
            <w:proofErr w:type="spellEnd"/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GLUKOZA I CHOLESTEROL PO 50+) - w zależności od zakresu umowy z firmą</w:t>
            </w:r>
          </w:p>
          <w:p w14:paraId="09CF9CA7" w14:textId="77777777" w:rsidR="00193303" w:rsidRPr="00102777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2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RTG + OPIS</w:t>
            </w:r>
          </w:p>
        </w:tc>
      </w:tr>
      <w:tr w:rsidR="00193303" w:rsidRPr="00706A7E" w14:paraId="260A8B2D" w14:textId="77777777" w:rsidTr="0010277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14:paraId="6FF50696" w14:textId="77777777" w:rsidR="00193303" w:rsidRPr="00706A7E" w:rsidRDefault="00193303" w:rsidP="00706A7E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D89F95D" w14:textId="77777777" w:rsidR="00706A7E" w:rsidRDefault="00706A7E"/>
    <w:p w14:paraId="31305195" w14:textId="77777777" w:rsidR="00706A7E" w:rsidRDefault="00706A7E"/>
    <w:p w14:paraId="25B69114" w14:textId="77777777" w:rsidR="00706A7E" w:rsidRDefault="00706A7E"/>
    <w:p w14:paraId="67E87ED6" w14:textId="77777777" w:rsidR="00706A7E" w:rsidRDefault="00706A7E"/>
    <w:p w14:paraId="5D56B806" w14:textId="77777777" w:rsidR="00706A7E" w:rsidRDefault="00706A7E"/>
    <w:p w14:paraId="62DEA7AD" w14:textId="77777777" w:rsidR="00706A7E" w:rsidRDefault="00706A7E"/>
    <w:p w14:paraId="12D38E76" w14:textId="77777777" w:rsidR="00706A7E" w:rsidRDefault="00706A7E"/>
    <w:p w14:paraId="590D0CF2" w14:textId="77777777" w:rsidR="00706A7E" w:rsidRDefault="00706A7E"/>
    <w:p w14:paraId="64B69613" w14:textId="77777777" w:rsidR="00706A7E" w:rsidRDefault="00706A7E"/>
    <w:p w14:paraId="4BA841E6" w14:textId="77777777" w:rsidR="00706A7E" w:rsidRDefault="00706A7E"/>
    <w:p w14:paraId="10F4FD15" w14:textId="77777777" w:rsidR="00706A7E" w:rsidRDefault="00706A7E"/>
    <w:p w14:paraId="219DD104" w14:textId="77777777" w:rsidR="00706A7E" w:rsidRDefault="00706A7E"/>
    <w:p w14:paraId="3E685DBF" w14:textId="77777777" w:rsidR="00706A7E" w:rsidRDefault="00706A7E"/>
    <w:p w14:paraId="44E13351" w14:textId="77777777" w:rsidR="00706A7E" w:rsidRDefault="00706A7E"/>
    <w:p w14:paraId="0E7A767B" w14:textId="77777777" w:rsidR="00706A7E" w:rsidRDefault="00706A7E"/>
    <w:p w14:paraId="0B200E2D" w14:textId="77777777" w:rsidR="00DD116E" w:rsidRDefault="00DD116E">
      <w:r>
        <w:br w:type="page"/>
      </w:r>
    </w:p>
    <w:p w14:paraId="67CC7E61" w14:textId="77777777" w:rsidR="00706A7E" w:rsidRPr="005C45BE" w:rsidRDefault="00706A7E">
      <w:pPr>
        <w:rPr>
          <w:rFonts w:ascii="Arial" w:hAnsi="Arial" w:cs="Arial"/>
        </w:rPr>
      </w:pPr>
    </w:p>
    <w:p w14:paraId="2B194B9F" w14:textId="77777777" w:rsidR="00706A7E" w:rsidRPr="005C45BE" w:rsidRDefault="00706A7E" w:rsidP="00706A7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C45B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Stanowisko pracy:  KIEROWNIK</w:t>
      </w:r>
    </w:p>
    <w:p w14:paraId="0476DA52" w14:textId="77777777" w:rsidR="00504D7A" w:rsidRDefault="00F02F64" w:rsidP="00504D7A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706A7E" w:rsidRPr="00504D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zynniki środowiska pracy:</w:t>
      </w:r>
    </w:p>
    <w:p w14:paraId="5EA2412C" w14:textId="77777777" w:rsidR="00504D7A" w:rsidRPr="00504D7A" w:rsidRDefault="00706A7E" w:rsidP="00504D7A">
      <w:pPr>
        <w:pStyle w:val="Akapitzlist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4D7A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504D7A" w:rsidRPr="00504D7A">
        <w:rPr>
          <w:rFonts w:ascii="Arial" w:eastAsia="Times New Roman" w:hAnsi="Arial" w:cs="Arial"/>
          <w:sz w:val="24"/>
          <w:szCs w:val="24"/>
          <w:lang w:eastAsia="pl-PL"/>
        </w:rPr>
        <w:t>aca przy komputerze powyżej 4 h</w:t>
      </w:r>
    </w:p>
    <w:p w14:paraId="11AB1678" w14:textId="77777777" w:rsidR="00706A7E" w:rsidRPr="00504D7A" w:rsidRDefault="00706A7E" w:rsidP="00504D7A">
      <w:pPr>
        <w:pStyle w:val="Akapitzlist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04D7A">
        <w:rPr>
          <w:rFonts w:ascii="Arial" w:eastAsia="Times New Roman" w:hAnsi="Arial" w:cs="Arial"/>
          <w:sz w:val="24"/>
          <w:szCs w:val="24"/>
          <w:lang w:eastAsia="pl-PL"/>
        </w:rPr>
        <w:t>Stanowisko decyzyjne i związane z odpowiedzialnością</w:t>
      </w:r>
      <w:r w:rsidRPr="00504D7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5"/>
      </w:tblGrid>
      <w:tr w:rsidR="0033084B" w:rsidRPr="00504D7A" w14:paraId="1D902864" w14:textId="77777777" w:rsidTr="00504D7A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89B921" w14:textId="3D31552B" w:rsidR="0033084B" w:rsidRPr="00504D7A" w:rsidRDefault="0033084B" w:rsidP="0033084B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</w:t>
            </w:r>
            <w:r w:rsidRPr="00102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badania</w:t>
            </w:r>
          </w:p>
        </w:tc>
      </w:tr>
      <w:tr w:rsidR="00504D7A" w:rsidRPr="00504D7A" w14:paraId="0FEAFD79" w14:textId="77777777" w:rsidTr="00504D7A">
        <w:trPr>
          <w:tblCellSpacing w:w="15" w:type="dxa"/>
        </w:trPr>
        <w:tc>
          <w:tcPr>
            <w:tcW w:w="7035" w:type="dxa"/>
            <w:shd w:val="clear" w:color="auto" w:fill="FFFFFF" w:themeFill="background1"/>
            <w:vAlign w:val="center"/>
            <w:hideMark/>
          </w:tcPr>
          <w:p w14:paraId="3E6A527B" w14:textId="77777777" w:rsidR="00193303" w:rsidRPr="00504D7A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4D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Cholesterol</w:t>
            </w:r>
          </w:p>
        </w:tc>
      </w:tr>
      <w:tr w:rsidR="00504D7A" w:rsidRPr="00504D7A" w14:paraId="46C2CACF" w14:textId="77777777" w:rsidTr="00504D7A">
        <w:trPr>
          <w:tblCellSpacing w:w="15" w:type="dxa"/>
        </w:trPr>
        <w:tc>
          <w:tcPr>
            <w:tcW w:w="7035" w:type="dxa"/>
            <w:shd w:val="clear" w:color="auto" w:fill="FFFFFF" w:themeFill="background1"/>
            <w:vAlign w:val="center"/>
            <w:hideMark/>
          </w:tcPr>
          <w:p w14:paraId="450AB4B1" w14:textId="77777777" w:rsidR="00193303" w:rsidRPr="00504D7A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4D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EKG spoczynkowe</w:t>
            </w:r>
          </w:p>
        </w:tc>
      </w:tr>
      <w:tr w:rsidR="00504D7A" w:rsidRPr="00504D7A" w14:paraId="10E5F169" w14:textId="77777777" w:rsidTr="00504D7A">
        <w:trPr>
          <w:tblCellSpacing w:w="15" w:type="dxa"/>
        </w:trPr>
        <w:tc>
          <w:tcPr>
            <w:tcW w:w="7035" w:type="dxa"/>
            <w:shd w:val="clear" w:color="auto" w:fill="FFFFFF" w:themeFill="background1"/>
            <w:vAlign w:val="center"/>
            <w:hideMark/>
          </w:tcPr>
          <w:p w14:paraId="39EB3F3E" w14:textId="77777777" w:rsidR="00193303" w:rsidRPr="00504D7A" w:rsidRDefault="00193303" w:rsidP="005C45B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4D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Okulista + DOBÓR SZKIEŁ</w:t>
            </w:r>
          </w:p>
        </w:tc>
      </w:tr>
      <w:tr w:rsidR="00504D7A" w:rsidRPr="00504D7A" w14:paraId="06ABCBEF" w14:textId="77777777" w:rsidTr="00504D7A">
        <w:trPr>
          <w:tblCellSpacing w:w="15" w:type="dxa"/>
        </w:trPr>
        <w:tc>
          <w:tcPr>
            <w:tcW w:w="7035" w:type="dxa"/>
            <w:shd w:val="clear" w:color="auto" w:fill="FFFFFF" w:themeFill="background1"/>
            <w:vAlign w:val="center"/>
            <w:hideMark/>
          </w:tcPr>
          <w:p w14:paraId="606B1259" w14:textId="77777777" w:rsidR="00193303" w:rsidRPr="00504D7A" w:rsidRDefault="00193303" w:rsidP="00706A7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4D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medycyny pracy - wydanie orzeczenia</w:t>
            </w:r>
          </w:p>
        </w:tc>
      </w:tr>
      <w:tr w:rsidR="00504D7A" w:rsidRPr="00504D7A" w14:paraId="30E47E84" w14:textId="77777777" w:rsidTr="00504D7A">
        <w:trPr>
          <w:tblCellSpacing w:w="15" w:type="dxa"/>
        </w:trPr>
        <w:tc>
          <w:tcPr>
            <w:tcW w:w="7035" w:type="dxa"/>
            <w:shd w:val="clear" w:color="auto" w:fill="FFFFFF" w:themeFill="background1"/>
            <w:vAlign w:val="center"/>
            <w:hideMark/>
          </w:tcPr>
          <w:p w14:paraId="07BB3D02" w14:textId="77777777" w:rsidR="00193303" w:rsidRPr="00504D7A" w:rsidRDefault="00193303" w:rsidP="005C45B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4D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Ewentualne badania laboratoryjne (</w:t>
            </w:r>
            <w:proofErr w:type="spellStart"/>
            <w:r w:rsidRPr="00504D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morfologia+OB</w:t>
            </w:r>
            <w:proofErr w:type="spellEnd"/>
            <w:r w:rsidRPr="00504D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504D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an.moczu</w:t>
            </w:r>
            <w:proofErr w:type="spellEnd"/>
            <w:r w:rsidRPr="00504D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GLUKOZA ) - w zależności od zakresu umowy z firmą</w:t>
            </w:r>
          </w:p>
          <w:p w14:paraId="35203D82" w14:textId="77777777" w:rsidR="00193303" w:rsidRPr="00504D7A" w:rsidRDefault="00193303" w:rsidP="005C45B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4D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RTG + OPIS</w:t>
            </w:r>
          </w:p>
        </w:tc>
      </w:tr>
      <w:tr w:rsidR="00504D7A" w:rsidRPr="00504D7A" w14:paraId="14EDDB27" w14:textId="77777777" w:rsidTr="00504D7A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D66312" w14:textId="77777777" w:rsidR="00193303" w:rsidRPr="00504D7A" w:rsidRDefault="00193303" w:rsidP="00706A7E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4D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Ewentualne dodatkowe badania w zależności od wskazań lekarza</w:t>
            </w:r>
          </w:p>
          <w:p w14:paraId="63A39090" w14:textId="77777777" w:rsidR="00193303" w:rsidRPr="00504D7A" w:rsidRDefault="00193303" w:rsidP="00504D7A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3FD1DCB" w14:textId="77777777" w:rsidR="00706A7E" w:rsidRPr="005C45BE" w:rsidRDefault="00706A7E">
      <w:pPr>
        <w:rPr>
          <w:rFonts w:ascii="Arial" w:hAnsi="Arial" w:cs="Arial"/>
        </w:rPr>
      </w:pPr>
    </w:p>
    <w:p w14:paraId="206CB82F" w14:textId="77777777" w:rsidR="00706A7E" w:rsidRPr="005C45BE" w:rsidRDefault="00706A7E">
      <w:pPr>
        <w:rPr>
          <w:rFonts w:ascii="Arial" w:hAnsi="Arial" w:cs="Arial"/>
        </w:rPr>
      </w:pPr>
    </w:p>
    <w:p w14:paraId="05E2A8D6" w14:textId="77777777" w:rsidR="00706A7E" w:rsidRPr="005C45BE" w:rsidRDefault="00706A7E">
      <w:pPr>
        <w:rPr>
          <w:rFonts w:ascii="Arial" w:hAnsi="Arial" w:cs="Arial"/>
        </w:rPr>
      </w:pPr>
    </w:p>
    <w:p w14:paraId="6373D156" w14:textId="77777777" w:rsidR="00706A7E" w:rsidRDefault="00706A7E">
      <w:pPr>
        <w:rPr>
          <w:rFonts w:ascii="Arial" w:hAnsi="Arial" w:cs="Arial"/>
        </w:rPr>
      </w:pPr>
    </w:p>
    <w:p w14:paraId="6D32C7E6" w14:textId="77777777" w:rsidR="005C45BE" w:rsidRDefault="005C45BE">
      <w:pPr>
        <w:rPr>
          <w:rFonts w:ascii="Arial" w:hAnsi="Arial" w:cs="Arial"/>
        </w:rPr>
      </w:pPr>
    </w:p>
    <w:p w14:paraId="502BC5D4" w14:textId="77777777" w:rsidR="005C45BE" w:rsidRDefault="005C45BE">
      <w:pPr>
        <w:rPr>
          <w:rFonts w:ascii="Arial" w:hAnsi="Arial" w:cs="Arial"/>
        </w:rPr>
      </w:pPr>
    </w:p>
    <w:p w14:paraId="3A5138D9" w14:textId="77777777" w:rsidR="005C45BE" w:rsidRDefault="005C45BE">
      <w:pPr>
        <w:rPr>
          <w:rFonts w:ascii="Arial" w:hAnsi="Arial" w:cs="Arial"/>
        </w:rPr>
      </w:pPr>
    </w:p>
    <w:p w14:paraId="58FEA6B6" w14:textId="77777777" w:rsidR="005C45BE" w:rsidRDefault="005C45BE">
      <w:pPr>
        <w:rPr>
          <w:rFonts w:ascii="Arial" w:hAnsi="Arial" w:cs="Arial"/>
        </w:rPr>
      </w:pPr>
    </w:p>
    <w:p w14:paraId="3C4E71B4" w14:textId="77777777" w:rsidR="005C45BE" w:rsidRDefault="005C45BE">
      <w:pPr>
        <w:rPr>
          <w:rFonts w:ascii="Arial" w:hAnsi="Arial" w:cs="Arial"/>
        </w:rPr>
      </w:pPr>
    </w:p>
    <w:p w14:paraId="286CDB36" w14:textId="77777777" w:rsidR="00DD116E" w:rsidRDefault="00DD11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2271C4" w14:textId="77777777" w:rsidR="005C45BE" w:rsidRPr="009C2630" w:rsidRDefault="005C45BE" w:rsidP="005C45B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C2630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>Stanowisko pracy:  </w:t>
      </w:r>
      <w:r w:rsidR="00193303" w:rsidRPr="009C263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Pracownik fizyczny</w:t>
      </w:r>
    </w:p>
    <w:p w14:paraId="0B737387" w14:textId="77777777" w:rsidR="005C45BE" w:rsidRPr="009C2630" w:rsidRDefault="005C45BE" w:rsidP="005C45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6723B751" w14:textId="77777777" w:rsidR="005C45BE" w:rsidRPr="009C2630" w:rsidRDefault="00F02F64" w:rsidP="005C45BE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26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5C45BE" w:rsidRPr="009C26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zynniki środowiska pracy:</w:t>
      </w:r>
    </w:p>
    <w:p w14:paraId="603C7DE2" w14:textId="77777777" w:rsidR="009C2630" w:rsidRPr="009C2630" w:rsidRDefault="009C2630" w:rsidP="009C2630">
      <w:pPr>
        <w:pStyle w:val="Akapitzlist"/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2630">
        <w:rPr>
          <w:rFonts w:ascii="Arial" w:eastAsia="Times New Roman" w:hAnsi="Arial" w:cs="Arial"/>
          <w:bCs/>
          <w:sz w:val="24"/>
          <w:szCs w:val="24"/>
          <w:lang w:eastAsia="pl-PL"/>
        </w:rPr>
        <w:t>Obsługa maszyn w ruchu - maszyny nieosłonięte</w:t>
      </w:r>
    </w:p>
    <w:p w14:paraId="0BB630AE" w14:textId="77777777" w:rsidR="009C2630" w:rsidRPr="009C2630" w:rsidRDefault="009C2630" w:rsidP="009C2630">
      <w:pPr>
        <w:pStyle w:val="Akapitzlist"/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2630">
        <w:rPr>
          <w:rFonts w:ascii="Arial" w:eastAsia="Times New Roman" w:hAnsi="Arial" w:cs="Arial"/>
          <w:bCs/>
          <w:sz w:val="24"/>
          <w:szCs w:val="24"/>
          <w:lang w:eastAsia="pl-PL"/>
        </w:rPr>
        <w:t>Praca zmianowa w dzień (w godzinach 7:00 – 21:00)</w:t>
      </w:r>
    </w:p>
    <w:p w14:paraId="67763410" w14:textId="77777777" w:rsidR="009C2630" w:rsidRPr="009C2630" w:rsidRDefault="009C2630" w:rsidP="009C2630">
      <w:pPr>
        <w:pStyle w:val="Akapitzlist"/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2630">
        <w:rPr>
          <w:rFonts w:ascii="Arial" w:eastAsia="Times New Roman" w:hAnsi="Arial" w:cs="Arial"/>
          <w:bCs/>
          <w:sz w:val="24"/>
          <w:szCs w:val="24"/>
          <w:lang w:eastAsia="pl-PL"/>
        </w:rPr>
        <w:t>Praca nocna/praca zmianowa w nocy (w godzinach 21:00 – 7:00)</w:t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</w:tblGrid>
      <w:tr w:rsidR="0033084B" w:rsidRPr="009C2630" w14:paraId="01B4F2E4" w14:textId="77777777" w:rsidTr="009C2630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B83423" w14:textId="408E4F24" w:rsidR="0033084B" w:rsidRPr="009C2630" w:rsidRDefault="0033084B" w:rsidP="0033084B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</w:t>
            </w:r>
            <w:r w:rsidRPr="00102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badania</w:t>
            </w:r>
          </w:p>
        </w:tc>
      </w:tr>
      <w:tr w:rsidR="009C2630" w:rsidRPr="009C2630" w14:paraId="6DDA5278" w14:textId="77777777" w:rsidTr="009C2630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15D6D5F2" w14:textId="77777777" w:rsidR="00193303" w:rsidRPr="009C2630" w:rsidRDefault="00193303" w:rsidP="005C45B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Glukoza</w:t>
            </w:r>
          </w:p>
        </w:tc>
      </w:tr>
      <w:tr w:rsidR="009C2630" w:rsidRPr="009C2630" w14:paraId="2BD9927A" w14:textId="77777777" w:rsidTr="009C2630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6B9AC738" w14:textId="77777777" w:rsidR="00193303" w:rsidRPr="009C2630" w:rsidRDefault="00193303" w:rsidP="005C45B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Laryngolog</w:t>
            </w:r>
          </w:p>
        </w:tc>
      </w:tr>
      <w:tr w:rsidR="009C2630" w:rsidRPr="009C2630" w14:paraId="0D182018" w14:textId="77777777" w:rsidTr="009C2630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54D511C9" w14:textId="77777777" w:rsidR="00193303" w:rsidRPr="009C2630" w:rsidRDefault="00193303" w:rsidP="005C45B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Neurolog</w:t>
            </w:r>
          </w:p>
        </w:tc>
      </w:tr>
      <w:tr w:rsidR="009C2630" w:rsidRPr="009C2630" w14:paraId="51B3D907" w14:textId="77777777" w:rsidTr="009C2630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7193E48D" w14:textId="77777777" w:rsidR="00193303" w:rsidRPr="009C2630" w:rsidRDefault="00193303" w:rsidP="005C45B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Okulista +DOBÓR SZKIEŁ</w:t>
            </w:r>
          </w:p>
        </w:tc>
      </w:tr>
      <w:tr w:rsidR="009C2630" w:rsidRPr="009C2630" w14:paraId="5365F3E5" w14:textId="77777777" w:rsidTr="009C2630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7B99B948" w14:textId="77777777" w:rsidR="00193303" w:rsidRPr="009C2630" w:rsidRDefault="00193303" w:rsidP="005C45B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medycyny pracy - wydanie orzeczenia</w:t>
            </w:r>
          </w:p>
        </w:tc>
      </w:tr>
      <w:tr w:rsidR="009C2630" w:rsidRPr="009C2630" w14:paraId="08056E95" w14:textId="77777777" w:rsidTr="009C2630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094A7209" w14:textId="77777777" w:rsidR="00193303" w:rsidRPr="009C2630" w:rsidRDefault="00193303" w:rsidP="005C45B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Spirometria</w:t>
            </w:r>
          </w:p>
        </w:tc>
      </w:tr>
      <w:tr w:rsidR="009C2630" w:rsidRPr="009C2630" w14:paraId="0A4FB5C3" w14:textId="77777777" w:rsidTr="009C2630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</w:tcPr>
          <w:p w14:paraId="536FFD27" w14:textId="77777777" w:rsidR="00193303" w:rsidRPr="009C2630" w:rsidRDefault="00193303" w:rsidP="005C45B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Audiometria</w:t>
            </w:r>
          </w:p>
        </w:tc>
      </w:tr>
      <w:tr w:rsidR="009C2630" w:rsidRPr="009C2630" w14:paraId="2C75666A" w14:textId="77777777" w:rsidTr="009C2630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2EFC9F3B" w14:textId="77777777" w:rsidR="00193303" w:rsidRPr="009C2630" w:rsidRDefault="00193303" w:rsidP="005C45B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RTG klatki piersiowej + opis zdjęcia</w:t>
            </w:r>
          </w:p>
        </w:tc>
      </w:tr>
      <w:tr w:rsidR="009C2630" w:rsidRPr="009C2630" w14:paraId="32DB3B75" w14:textId="77777777" w:rsidTr="009C2630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2EE6AB07" w14:textId="77777777" w:rsidR="00193303" w:rsidRPr="009C2630" w:rsidRDefault="00193303" w:rsidP="00ED5060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Ewentualne badania laboratoryjne (</w:t>
            </w:r>
            <w:proofErr w:type="spellStart"/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morfologia+OB</w:t>
            </w:r>
            <w:proofErr w:type="spellEnd"/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an.moczu</w:t>
            </w:r>
            <w:proofErr w:type="spellEnd"/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CHOLESTEROL PO 50+) - w zależności od zakresu umowy z firmą</w:t>
            </w:r>
          </w:p>
          <w:p w14:paraId="623C000F" w14:textId="77777777" w:rsidR="00193303" w:rsidRPr="009C2630" w:rsidRDefault="00193303" w:rsidP="00ED5060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RTG + OPIS</w:t>
            </w:r>
          </w:p>
        </w:tc>
      </w:tr>
      <w:tr w:rsidR="00193303" w:rsidRPr="00ED5060" w14:paraId="4329A81E" w14:textId="77777777" w:rsidTr="009C2630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14:paraId="1F84C296" w14:textId="77777777" w:rsidR="00193303" w:rsidRPr="00ED5060" w:rsidRDefault="00193303" w:rsidP="005C45BE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0236682" w14:textId="77777777" w:rsidR="005C45BE" w:rsidRPr="00ED5060" w:rsidRDefault="005C45BE">
      <w:pPr>
        <w:rPr>
          <w:rFonts w:ascii="Arial" w:hAnsi="Arial" w:cs="Arial"/>
        </w:rPr>
      </w:pPr>
    </w:p>
    <w:p w14:paraId="59205A5F" w14:textId="77777777" w:rsidR="005C45BE" w:rsidRPr="00ED5060" w:rsidRDefault="005C45BE">
      <w:pPr>
        <w:rPr>
          <w:rFonts w:ascii="Arial" w:hAnsi="Arial" w:cs="Arial"/>
        </w:rPr>
      </w:pPr>
    </w:p>
    <w:p w14:paraId="4937E3D9" w14:textId="77777777" w:rsidR="005C45BE" w:rsidRPr="00ED5060" w:rsidRDefault="005C45BE">
      <w:pPr>
        <w:rPr>
          <w:rFonts w:ascii="Arial" w:hAnsi="Arial" w:cs="Arial"/>
        </w:rPr>
      </w:pPr>
    </w:p>
    <w:p w14:paraId="002CE6E9" w14:textId="77777777" w:rsidR="005C45BE" w:rsidRPr="00ED5060" w:rsidRDefault="005C45BE">
      <w:pPr>
        <w:rPr>
          <w:rFonts w:ascii="Arial" w:hAnsi="Arial" w:cs="Arial"/>
        </w:rPr>
      </w:pPr>
    </w:p>
    <w:p w14:paraId="55A31B69" w14:textId="77777777" w:rsidR="005C45BE" w:rsidRPr="00ED5060" w:rsidRDefault="005C45BE">
      <w:pPr>
        <w:rPr>
          <w:rFonts w:ascii="Arial" w:hAnsi="Arial" w:cs="Arial"/>
        </w:rPr>
      </w:pPr>
    </w:p>
    <w:p w14:paraId="6D5F6FC6" w14:textId="77777777" w:rsidR="005C45BE" w:rsidRPr="00ED5060" w:rsidRDefault="005C45BE">
      <w:pPr>
        <w:rPr>
          <w:rFonts w:ascii="Arial" w:hAnsi="Arial" w:cs="Arial"/>
        </w:rPr>
      </w:pPr>
    </w:p>
    <w:p w14:paraId="014FE4FC" w14:textId="77777777" w:rsidR="005C45BE" w:rsidRDefault="005C45BE">
      <w:pPr>
        <w:rPr>
          <w:rFonts w:ascii="Arial" w:hAnsi="Arial" w:cs="Arial"/>
        </w:rPr>
      </w:pPr>
    </w:p>
    <w:p w14:paraId="71105A4E" w14:textId="77777777" w:rsidR="00DD116E" w:rsidRDefault="00DD11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655C79" w14:textId="77777777" w:rsidR="00ED5060" w:rsidRPr="00ED5060" w:rsidRDefault="00ED5060" w:rsidP="00ED5060">
      <w:pPr>
        <w:spacing w:after="0" w:line="240" w:lineRule="auto"/>
        <w:rPr>
          <w:rFonts w:ascii="Arial" w:eastAsia="Times New Roman" w:hAnsi="Arial" w:cs="Arial"/>
          <w:vanish/>
          <w:color w:val="FF0000"/>
          <w:sz w:val="16"/>
          <w:szCs w:val="16"/>
          <w:lang w:eastAsia="pl-PL"/>
        </w:rPr>
      </w:pPr>
      <w:r w:rsidRPr="00ED5060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>Stanowisko pracy:  PRACOWNIK LABORATORIUM</w:t>
      </w:r>
      <w:r w:rsidR="007B628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506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/</w:t>
      </w:r>
      <w:r w:rsidR="007B628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506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LABORANT</w:t>
      </w:r>
      <w:r w:rsidR="0019330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1A994FD2" w14:textId="77777777" w:rsidR="00ED5060" w:rsidRPr="00ED5060" w:rsidRDefault="00193303" w:rsidP="007B62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vanish/>
          <w:color w:val="FF0000"/>
          <w:sz w:val="16"/>
          <w:szCs w:val="16"/>
          <w:lang w:eastAsia="pl-PL"/>
        </w:rPr>
        <w:t>\</w:t>
      </w:r>
    </w:p>
    <w:p w14:paraId="0697F82B" w14:textId="77777777" w:rsidR="0009257C" w:rsidRPr="009C2630" w:rsidRDefault="0009257C" w:rsidP="0009257C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26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Czynniki środowiska pracy:</w:t>
      </w:r>
    </w:p>
    <w:p w14:paraId="0F184B09" w14:textId="77777777" w:rsidR="007B6288" w:rsidRDefault="007B6288" w:rsidP="007B6288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Materiał zakaźny</w:t>
      </w:r>
    </w:p>
    <w:p w14:paraId="320361B3" w14:textId="77777777" w:rsidR="007B6288" w:rsidRDefault="007B6288" w:rsidP="007B6288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Praca przy komputerze powyżej 4 h</w:t>
      </w:r>
    </w:p>
    <w:p w14:paraId="46C7EA2A" w14:textId="77777777" w:rsidR="007B6288" w:rsidRPr="007B6288" w:rsidRDefault="007B6288" w:rsidP="007B6288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czynniki</w:t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</w:tblGrid>
      <w:tr w:rsidR="0033084B" w:rsidRPr="007B6288" w14:paraId="0C2FB9BF" w14:textId="77777777" w:rsidTr="007B628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6F3ACD" w14:textId="493CDF6B" w:rsidR="0033084B" w:rsidRPr="007B6288" w:rsidRDefault="0033084B" w:rsidP="0033084B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</w:t>
            </w:r>
            <w:r w:rsidRPr="00102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badania</w:t>
            </w:r>
          </w:p>
        </w:tc>
      </w:tr>
      <w:tr w:rsidR="007B6288" w:rsidRPr="007B6288" w14:paraId="6DE8CC49" w14:textId="77777777" w:rsidTr="007B6288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1DF57DD3" w14:textId="77777777" w:rsidR="00193303" w:rsidRPr="007B6288" w:rsidRDefault="00193303" w:rsidP="00ED5060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Bilirubina</w:t>
            </w:r>
          </w:p>
        </w:tc>
      </w:tr>
      <w:tr w:rsidR="007B6288" w:rsidRPr="007B6288" w14:paraId="5B528FD2" w14:textId="77777777" w:rsidTr="007B6288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16F1F50C" w14:textId="77777777" w:rsidR="00193303" w:rsidRPr="007B6288" w:rsidRDefault="00193303" w:rsidP="00ED5060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Alt, </w:t>
            </w:r>
            <w:proofErr w:type="spellStart"/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Aspat</w:t>
            </w:r>
            <w:proofErr w:type="spellEnd"/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GGTP</w:t>
            </w:r>
          </w:p>
        </w:tc>
      </w:tr>
      <w:tr w:rsidR="007B6288" w:rsidRPr="007B6288" w14:paraId="67666D07" w14:textId="77777777" w:rsidTr="007B6288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0964498D" w14:textId="77777777" w:rsidR="00193303" w:rsidRPr="007B6288" w:rsidRDefault="00193303" w:rsidP="00ED5060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Spirometria</w:t>
            </w:r>
          </w:p>
        </w:tc>
      </w:tr>
      <w:tr w:rsidR="007B6288" w:rsidRPr="007B6288" w14:paraId="23EDD936" w14:textId="77777777" w:rsidTr="007B6288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5F719855" w14:textId="77777777" w:rsidR="00193303" w:rsidRPr="007B6288" w:rsidRDefault="00193303" w:rsidP="00ED5060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Okulista +DOBÓR SZKIEŁ</w:t>
            </w:r>
          </w:p>
        </w:tc>
      </w:tr>
      <w:tr w:rsidR="007B6288" w:rsidRPr="007B6288" w14:paraId="3EF39C09" w14:textId="77777777" w:rsidTr="007B6288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76B2A868" w14:textId="77777777" w:rsidR="00193303" w:rsidRPr="007B6288" w:rsidRDefault="00193303" w:rsidP="00ED5060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medycyny pracy - wydanie orzeczenia</w:t>
            </w:r>
          </w:p>
        </w:tc>
      </w:tr>
      <w:tr w:rsidR="007B6288" w:rsidRPr="007B6288" w14:paraId="03967625" w14:textId="77777777" w:rsidTr="007B6288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22B5E1A9" w14:textId="77777777" w:rsidR="00193303" w:rsidRPr="007B6288" w:rsidRDefault="00193303" w:rsidP="002A0842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Ewentualne badania laboratoryjne (</w:t>
            </w:r>
            <w:proofErr w:type="spellStart"/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morfologia+OB</w:t>
            </w:r>
            <w:proofErr w:type="spellEnd"/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an.moczu</w:t>
            </w:r>
            <w:proofErr w:type="spellEnd"/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CHOLESTEROL I GLUKOZA PO 50+) - w zależności od zakresu umowy z firmą</w:t>
            </w:r>
          </w:p>
          <w:p w14:paraId="369EC273" w14:textId="77777777" w:rsidR="00193303" w:rsidRPr="007B6288" w:rsidRDefault="00193303" w:rsidP="002A0842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62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RTG + OPIS</w:t>
            </w:r>
          </w:p>
        </w:tc>
      </w:tr>
      <w:tr w:rsidR="00193303" w:rsidRPr="00ED5060" w14:paraId="1670531B" w14:textId="77777777" w:rsidTr="007B628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14:paraId="3E3F1E0B" w14:textId="77777777" w:rsidR="00193303" w:rsidRPr="00ED5060" w:rsidRDefault="00193303" w:rsidP="00ED506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E30F4BE" w14:textId="77777777" w:rsidR="00ED5060" w:rsidRDefault="00ED5060">
      <w:pPr>
        <w:rPr>
          <w:rFonts w:ascii="Arial" w:hAnsi="Arial" w:cs="Arial"/>
        </w:rPr>
      </w:pPr>
    </w:p>
    <w:p w14:paraId="672A173B" w14:textId="77777777" w:rsidR="00ED5060" w:rsidRDefault="00ED5060">
      <w:pPr>
        <w:rPr>
          <w:rFonts w:ascii="Arial" w:hAnsi="Arial" w:cs="Arial"/>
        </w:rPr>
      </w:pPr>
    </w:p>
    <w:p w14:paraId="54CA162A" w14:textId="77777777" w:rsidR="00D10B35" w:rsidRDefault="00D10B35">
      <w:pPr>
        <w:rPr>
          <w:rFonts w:ascii="Arial" w:hAnsi="Arial" w:cs="Arial"/>
        </w:rPr>
      </w:pPr>
    </w:p>
    <w:p w14:paraId="67C11A07" w14:textId="77777777" w:rsidR="00D10B35" w:rsidRDefault="00D10B35">
      <w:pPr>
        <w:rPr>
          <w:rFonts w:ascii="Arial" w:hAnsi="Arial" w:cs="Arial"/>
        </w:rPr>
      </w:pPr>
    </w:p>
    <w:p w14:paraId="76107766" w14:textId="77777777" w:rsidR="00D10B35" w:rsidRDefault="00D10B35">
      <w:pPr>
        <w:rPr>
          <w:rFonts w:ascii="Arial" w:hAnsi="Arial" w:cs="Arial"/>
        </w:rPr>
      </w:pPr>
    </w:p>
    <w:p w14:paraId="70C183BB" w14:textId="77777777" w:rsidR="000E2C16" w:rsidRDefault="000E2C16">
      <w:pPr>
        <w:rPr>
          <w:rFonts w:ascii="Arial" w:hAnsi="Arial" w:cs="Arial"/>
        </w:rPr>
      </w:pPr>
    </w:p>
    <w:p w14:paraId="4AE78A8E" w14:textId="77777777" w:rsidR="000E2C16" w:rsidRDefault="000E2C16">
      <w:pPr>
        <w:rPr>
          <w:rFonts w:ascii="Arial" w:hAnsi="Arial" w:cs="Arial"/>
        </w:rPr>
      </w:pPr>
    </w:p>
    <w:p w14:paraId="2FBB3989" w14:textId="77777777" w:rsidR="000E2C16" w:rsidRDefault="000E2C16">
      <w:pPr>
        <w:rPr>
          <w:rFonts w:ascii="Arial" w:hAnsi="Arial" w:cs="Arial"/>
        </w:rPr>
      </w:pPr>
    </w:p>
    <w:p w14:paraId="3C9B0F57" w14:textId="77777777" w:rsidR="000E2C16" w:rsidRDefault="000E2C16">
      <w:pPr>
        <w:rPr>
          <w:rFonts w:ascii="Arial" w:hAnsi="Arial" w:cs="Arial"/>
        </w:rPr>
      </w:pPr>
    </w:p>
    <w:p w14:paraId="23A85CE4" w14:textId="77777777" w:rsidR="000C5109" w:rsidRDefault="000C5109">
      <w:pPr>
        <w:rPr>
          <w:rFonts w:ascii="Arial" w:hAnsi="Arial" w:cs="Arial"/>
        </w:rPr>
      </w:pPr>
    </w:p>
    <w:p w14:paraId="0D0059F8" w14:textId="77777777" w:rsidR="00DD116E" w:rsidRDefault="00DD11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8828FA" w14:textId="77777777" w:rsidR="000C5109" w:rsidRDefault="000C5109">
      <w:pPr>
        <w:rPr>
          <w:rFonts w:ascii="Arial" w:hAnsi="Arial" w:cs="Arial"/>
        </w:rPr>
      </w:pPr>
    </w:p>
    <w:p w14:paraId="3F98ED44" w14:textId="77777777" w:rsidR="00D10B35" w:rsidRPr="000E2C16" w:rsidRDefault="00D10B35" w:rsidP="00D10B3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E2C1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Stanowisko pracy:  </w:t>
      </w:r>
      <w:r w:rsidR="000E2C16" w:rsidRPr="000E2C1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DYREKTOR/Z-CA</w:t>
      </w:r>
      <w:r w:rsidR="0009257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DYREKTORA</w:t>
      </w:r>
    </w:p>
    <w:p w14:paraId="68D31980" w14:textId="77777777" w:rsidR="00D10B35" w:rsidRDefault="0009257C" w:rsidP="00D10B35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D10B35" w:rsidRPr="000E2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zynniki środowiska pracy:</w:t>
      </w:r>
    </w:p>
    <w:p w14:paraId="05862E80" w14:textId="77777777" w:rsidR="0009257C" w:rsidRPr="0009257C" w:rsidRDefault="0009257C" w:rsidP="0009257C">
      <w:pPr>
        <w:pStyle w:val="Akapitzlist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9257C">
        <w:rPr>
          <w:rFonts w:ascii="Arial" w:eastAsia="Times New Roman" w:hAnsi="Arial" w:cs="Arial"/>
          <w:bCs/>
          <w:sz w:val="24"/>
          <w:szCs w:val="24"/>
          <w:lang w:eastAsia="pl-PL"/>
        </w:rPr>
        <w:t>Kierowanie samochodem prywatnym do celów służbowych kat. B</w:t>
      </w:r>
    </w:p>
    <w:p w14:paraId="07B2A6AA" w14:textId="77777777" w:rsidR="0009257C" w:rsidRPr="0009257C" w:rsidRDefault="0009257C" w:rsidP="0009257C">
      <w:pPr>
        <w:pStyle w:val="Akapitzlist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9257C">
        <w:rPr>
          <w:rFonts w:ascii="Arial" w:eastAsia="Times New Roman" w:hAnsi="Arial" w:cs="Arial"/>
          <w:bCs/>
          <w:sz w:val="24"/>
          <w:szCs w:val="24"/>
          <w:lang w:eastAsia="pl-PL"/>
        </w:rPr>
        <w:t>Stanowisko decyzyjne i związane z odpowiedzialnością</w:t>
      </w:r>
    </w:p>
    <w:p w14:paraId="6BB08A24" w14:textId="77777777" w:rsidR="0009257C" w:rsidRPr="0009257C" w:rsidRDefault="0009257C" w:rsidP="0009257C">
      <w:pPr>
        <w:pStyle w:val="Akapitzlist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9257C">
        <w:rPr>
          <w:rFonts w:ascii="Arial" w:eastAsia="Times New Roman" w:hAnsi="Arial" w:cs="Arial"/>
          <w:bCs/>
          <w:sz w:val="24"/>
          <w:szCs w:val="24"/>
          <w:lang w:eastAsia="pl-PL"/>
        </w:rPr>
        <w:t>Praca przy komputerze powyżej 4 h</w:t>
      </w:r>
    </w:p>
    <w:p w14:paraId="6EB084BB" w14:textId="77777777" w:rsidR="0009257C" w:rsidRPr="0009257C" w:rsidRDefault="0009257C" w:rsidP="0009257C">
      <w:pPr>
        <w:pStyle w:val="Akapitzlist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9257C">
        <w:rPr>
          <w:rFonts w:ascii="Arial" w:eastAsia="Times New Roman" w:hAnsi="Arial" w:cs="Arial"/>
          <w:bCs/>
          <w:sz w:val="24"/>
          <w:szCs w:val="24"/>
          <w:lang w:eastAsia="pl-PL"/>
        </w:rPr>
        <w:t>Stres</w:t>
      </w:r>
    </w:p>
    <w:p w14:paraId="04E0EB4E" w14:textId="77777777" w:rsidR="0009257C" w:rsidRPr="0009257C" w:rsidRDefault="0009257C" w:rsidP="0009257C">
      <w:pPr>
        <w:pStyle w:val="Akapitzlist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9257C">
        <w:rPr>
          <w:rFonts w:ascii="Arial" w:eastAsia="Times New Roman" w:hAnsi="Arial" w:cs="Arial"/>
          <w:bCs/>
          <w:sz w:val="24"/>
          <w:szCs w:val="24"/>
          <w:lang w:eastAsia="pl-PL"/>
        </w:rPr>
        <w:t>Stały duży dopływ informacji i gotowość do odpowiedzi</w:t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</w:tblGrid>
      <w:tr w:rsidR="0033084B" w:rsidRPr="0009257C" w14:paraId="47CEC2E0" w14:textId="77777777" w:rsidTr="0009257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AFBC11" w14:textId="7FA9C3C3" w:rsidR="0033084B" w:rsidRPr="0009257C" w:rsidRDefault="0033084B" w:rsidP="0033084B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</w:t>
            </w:r>
            <w:r w:rsidRPr="00102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badania</w:t>
            </w:r>
          </w:p>
        </w:tc>
      </w:tr>
      <w:tr w:rsidR="0009257C" w:rsidRPr="0009257C" w14:paraId="216A576A" w14:textId="77777777" w:rsidTr="0009257C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6216D806" w14:textId="77777777" w:rsidR="00EF5720" w:rsidRPr="0009257C" w:rsidRDefault="00EF5720" w:rsidP="00D10B3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Cholesterol</w:t>
            </w:r>
          </w:p>
        </w:tc>
      </w:tr>
      <w:tr w:rsidR="0009257C" w:rsidRPr="0009257C" w14:paraId="5F9089FC" w14:textId="77777777" w:rsidTr="0009257C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07A8534E" w14:textId="77777777" w:rsidR="00EF5720" w:rsidRPr="0009257C" w:rsidRDefault="00EF5720" w:rsidP="00D10B3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EKG spoczynkowe</w:t>
            </w:r>
          </w:p>
        </w:tc>
      </w:tr>
      <w:tr w:rsidR="0009257C" w:rsidRPr="0009257C" w14:paraId="78F68D63" w14:textId="77777777" w:rsidTr="0009257C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470A80A8" w14:textId="77777777" w:rsidR="00EF5720" w:rsidRPr="0009257C" w:rsidRDefault="00EF5720" w:rsidP="00D10B3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Glukoza</w:t>
            </w:r>
          </w:p>
        </w:tc>
      </w:tr>
      <w:tr w:rsidR="0009257C" w:rsidRPr="0009257C" w14:paraId="46461187" w14:textId="77777777" w:rsidTr="0009257C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259AFF6F" w14:textId="77777777" w:rsidR="00EF5720" w:rsidRPr="0009257C" w:rsidRDefault="00EF5720" w:rsidP="00DD116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Test psychotechniczny (</w:t>
            </w:r>
            <w:proofErr w:type="spellStart"/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samoch</w:t>
            </w:r>
            <w:proofErr w:type="spellEnd"/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służbowy) - wykonywany jednorazowo, jeśli test na kat. B/C/D/E był już wykonywany wówczas nie ma konieczności powtarzania go (decyzję o konieczności powtórzenia testu podejmuje lekarz).</w:t>
            </w:r>
          </w:p>
        </w:tc>
      </w:tr>
      <w:tr w:rsidR="0009257C" w:rsidRPr="0009257C" w14:paraId="742BBEBF" w14:textId="77777777" w:rsidTr="0009257C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091B3778" w14:textId="77777777" w:rsidR="00EF5720" w:rsidRPr="0009257C" w:rsidRDefault="00EF5720" w:rsidP="00D10B3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Neurolog (</w:t>
            </w:r>
            <w:proofErr w:type="spellStart"/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samoch</w:t>
            </w:r>
            <w:proofErr w:type="spellEnd"/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służbowy)</w:t>
            </w:r>
          </w:p>
        </w:tc>
      </w:tr>
      <w:tr w:rsidR="0009257C" w:rsidRPr="0009257C" w14:paraId="6A0488FA" w14:textId="77777777" w:rsidTr="0009257C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4D41A284" w14:textId="77777777" w:rsidR="00EF5720" w:rsidRPr="0009257C" w:rsidRDefault="00EF5720" w:rsidP="000E2C16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Okulista +DOBÓR SZKIEŁ</w:t>
            </w:r>
          </w:p>
        </w:tc>
      </w:tr>
      <w:tr w:rsidR="0009257C" w:rsidRPr="0009257C" w14:paraId="069C6B05" w14:textId="77777777" w:rsidTr="0009257C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4B07D5A8" w14:textId="77777777" w:rsidR="00EF5720" w:rsidRPr="0009257C" w:rsidRDefault="00EF5720" w:rsidP="00D10B3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medycyny pracy - wydanie orzeczenia</w:t>
            </w:r>
          </w:p>
        </w:tc>
      </w:tr>
      <w:tr w:rsidR="0009257C" w:rsidRPr="0009257C" w14:paraId="71401D5E" w14:textId="77777777" w:rsidTr="0009257C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39C26241" w14:textId="77777777" w:rsidR="00EF5720" w:rsidRPr="0009257C" w:rsidRDefault="00EF5720" w:rsidP="00D10B3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Badanie olśnienia i widzenia o zmierzchu (kierowanie </w:t>
            </w:r>
            <w:proofErr w:type="spellStart"/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samoch</w:t>
            </w:r>
            <w:proofErr w:type="spellEnd"/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służbowym)</w:t>
            </w:r>
          </w:p>
        </w:tc>
      </w:tr>
      <w:tr w:rsidR="0009257C" w:rsidRPr="0009257C" w14:paraId="71CE9C43" w14:textId="77777777" w:rsidTr="0009257C">
        <w:trPr>
          <w:tblCellSpacing w:w="15" w:type="dxa"/>
        </w:trPr>
        <w:tc>
          <w:tcPr>
            <w:tcW w:w="5985" w:type="dxa"/>
            <w:shd w:val="clear" w:color="auto" w:fill="FFFFFF" w:themeFill="background1"/>
            <w:vAlign w:val="center"/>
            <w:hideMark/>
          </w:tcPr>
          <w:p w14:paraId="43B3A379" w14:textId="77777777" w:rsidR="00EF5720" w:rsidRPr="0009257C" w:rsidRDefault="00EF5720" w:rsidP="000C5109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Ewentualne badania laboratoryjne (</w:t>
            </w:r>
            <w:proofErr w:type="spellStart"/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morfologia+OB</w:t>
            </w:r>
            <w:proofErr w:type="spellEnd"/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an.moczu</w:t>
            </w:r>
            <w:proofErr w:type="spellEnd"/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CHOLESTEROL I GLUKOZA PO 50+) - w zależności od zakresu umowy z firmą</w:t>
            </w:r>
          </w:p>
          <w:p w14:paraId="5D932A67" w14:textId="77777777" w:rsidR="00EF5720" w:rsidRPr="0009257C" w:rsidRDefault="00EF5720" w:rsidP="000C5109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2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RTG + OPIS</w:t>
            </w:r>
          </w:p>
        </w:tc>
      </w:tr>
      <w:tr w:rsidR="0009257C" w:rsidRPr="0009257C" w14:paraId="267D82F4" w14:textId="77777777" w:rsidTr="0009257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14:paraId="1E4DB74B" w14:textId="77777777" w:rsidR="00EF5720" w:rsidRPr="0009257C" w:rsidRDefault="00EF5720" w:rsidP="00D10B35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81581CA" w14:textId="77777777" w:rsidR="00D10B35" w:rsidRDefault="00D10B35">
      <w:pPr>
        <w:rPr>
          <w:rFonts w:ascii="Arial" w:hAnsi="Arial" w:cs="Arial"/>
        </w:rPr>
      </w:pPr>
    </w:p>
    <w:p w14:paraId="2C20F03C" w14:textId="77777777" w:rsidR="00DD116E" w:rsidRDefault="00DD11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ACFD13" w14:textId="77777777" w:rsidR="00415405" w:rsidRDefault="00415405">
      <w:pPr>
        <w:rPr>
          <w:rFonts w:ascii="Arial" w:hAnsi="Arial" w:cs="Arial"/>
        </w:rPr>
      </w:pPr>
    </w:p>
    <w:p w14:paraId="35757C1F" w14:textId="77777777" w:rsidR="00415405" w:rsidRPr="00DD116E" w:rsidRDefault="00415405" w:rsidP="0041540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D116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Stanowisko pracy:  KIE</w:t>
      </w:r>
      <w:r w:rsidR="00DD116E" w:rsidRPr="00DD116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ROWCA</w:t>
      </w:r>
    </w:p>
    <w:p w14:paraId="77279045" w14:textId="77777777" w:rsidR="00F4712B" w:rsidRDefault="00F4712B" w:rsidP="00F4712B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26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Czynniki środowiska pracy:</w:t>
      </w:r>
    </w:p>
    <w:p w14:paraId="43D68D32" w14:textId="77777777" w:rsidR="00F4712B" w:rsidRPr="00F4712B" w:rsidRDefault="00F4712B" w:rsidP="00F4712B">
      <w:pPr>
        <w:pStyle w:val="Akapitzlist"/>
        <w:numPr>
          <w:ilvl w:val="0"/>
          <w:numId w:val="8"/>
        </w:num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Kierowanie samochodem prywatnym do celów służbowych kat. B</w:t>
      </w:r>
    </w:p>
    <w:p w14:paraId="18F380D2" w14:textId="77777777" w:rsidR="00415405" w:rsidRPr="00DD116E" w:rsidRDefault="00415405" w:rsidP="004154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D116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33084B" w:rsidRPr="00DD116E" w14:paraId="6874CB46" w14:textId="77777777" w:rsidTr="00F4712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A1C0F8" w14:textId="5FE51A8B" w:rsidR="0033084B" w:rsidRPr="00DD116E" w:rsidRDefault="0033084B" w:rsidP="0033084B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</w:t>
            </w:r>
            <w:r w:rsidRPr="00102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badania</w:t>
            </w:r>
          </w:p>
        </w:tc>
      </w:tr>
      <w:tr w:rsidR="00EF5720" w:rsidRPr="00DD116E" w14:paraId="1F6F5FD0" w14:textId="77777777" w:rsidTr="00F4712B">
        <w:trPr>
          <w:tblCellSpacing w:w="15" w:type="dxa"/>
        </w:trPr>
        <w:tc>
          <w:tcPr>
            <w:tcW w:w="9438" w:type="dxa"/>
            <w:shd w:val="clear" w:color="auto" w:fill="FFFFFF" w:themeFill="background1"/>
            <w:vAlign w:val="center"/>
            <w:hideMark/>
          </w:tcPr>
          <w:p w14:paraId="63A72CD2" w14:textId="77777777" w:rsidR="00EF5720" w:rsidRPr="00DD116E" w:rsidRDefault="00EF5720" w:rsidP="00EF5720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Glukoza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cholesterol, EKG spoczynkowe</w:t>
            </w:r>
          </w:p>
        </w:tc>
      </w:tr>
      <w:tr w:rsidR="00EF5720" w:rsidRPr="00DD116E" w14:paraId="496FDFFB" w14:textId="77777777" w:rsidTr="00F4712B">
        <w:trPr>
          <w:tblCellSpacing w:w="15" w:type="dxa"/>
        </w:trPr>
        <w:tc>
          <w:tcPr>
            <w:tcW w:w="9438" w:type="dxa"/>
            <w:shd w:val="clear" w:color="auto" w:fill="FFFFFF" w:themeFill="background1"/>
            <w:vAlign w:val="center"/>
            <w:hideMark/>
          </w:tcPr>
          <w:p w14:paraId="0EBB7B24" w14:textId="77777777" w:rsidR="00EF5720" w:rsidRPr="00DD116E" w:rsidRDefault="00EF5720" w:rsidP="00DD116E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Test psychotechniczny (</w:t>
            </w:r>
            <w:proofErr w:type="spellStart"/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samoch</w:t>
            </w:r>
            <w:proofErr w:type="spellEnd"/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służbowy) - wykonywany jednorazowo, jeśli test na kat. B/C/D/E był już wykonywany wówczas nie ma konieczności powtarzania go (decyzję o konieczności powtórzenia testu podejmuje lekarz).</w:t>
            </w:r>
          </w:p>
        </w:tc>
      </w:tr>
      <w:tr w:rsidR="00EF5720" w:rsidRPr="00DD116E" w14:paraId="1B88E9BA" w14:textId="77777777" w:rsidTr="00F4712B">
        <w:trPr>
          <w:tblCellSpacing w:w="15" w:type="dxa"/>
        </w:trPr>
        <w:tc>
          <w:tcPr>
            <w:tcW w:w="9438" w:type="dxa"/>
            <w:shd w:val="clear" w:color="auto" w:fill="FFFFFF" w:themeFill="background1"/>
            <w:vAlign w:val="center"/>
            <w:hideMark/>
          </w:tcPr>
          <w:p w14:paraId="63F07A18" w14:textId="77777777" w:rsidR="00EF5720" w:rsidRPr="00DD116E" w:rsidRDefault="00EF5720" w:rsidP="0041540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Neurolog (</w:t>
            </w:r>
            <w:proofErr w:type="spellStart"/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bookmarkStart w:id="0" w:name="_GoBack"/>
            <w:bookmarkEnd w:id="0"/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amoch</w:t>
            </w:r>
            <w:proofErr w:type="spellEnd"/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służbowy)</w:t>
            </w:r>
          </w:p>
        </w:tc>
      </w:tr>
      <w:tr w:rsidR="00EF5720" w:rsidRPr="00DD116E" w14:paraId="07729DED" w14:textId="77777777" w:rsidTr="00F4712B">
        <w:trPr>
          <w:tblCellSpacing w:w="15" w:type="dxa"/>
        </w:trPr>
        <w:tc>
          <w:tcPr>
            <w:tcW w:w="9438" w:type="dxa"/>
            <w:shd w:val="clear" w:color="auto" w:fill="FFFFFF" w:themeFill="background1"/>
            <w:vAlign w:val="center"/>
            <w:hideMark/>
          </w:tcPr>
          <w:p w14:paraId="6E7B3379" w14:textId="77777777" w:rsidR="00EF5720" w:rsidRPr="00DD116E" w:rsidRDefault="00EF5720" w:rsidP="0041540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laryngolog+audiogram</w:t>
            </w:r>
            <w:proofErr w:type="spellEnd"/>
          </w:p>
        </w:tc>
      </w:tr>
      <w:tr w:rsidR="00EF5720" w:rsidRPr="00DD116E" w14:paraId="3B167756" w14:textId="77777777" w:rsidTr="00F4712B">
        <w:trPr>
          <w:tblCellSpacing w:w="15" w:type="dxa"/>
        </w:trPr>
        <w:tc>
          <w:tcPr>
            <w:tcW w:w="9438" w:type="dxa"/>
            <w:shd w:val="clear" w:color="auto" w:fill="FFFFFF" w:themeFill="background1"/>
            <w:vAlign w:val="center"/>
            <w:hideMark/>
          </w:tcPr>
          <w:p w14:paraId="53212F0A" w14:textId="77777777" w:rsidR="00EF5720" w:rsidRPr="00DD116E" w:rsidRDefault="00EF5720" w:rsidP="0041540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Ewentualne dodatkowe badania w zależności od wskazań lekarza</w:t>
            </w:r>
          </w:p>
        </w:tc>
      </w:tr>
      <w:tr w:rsidR="00EF5720" w:rsidRPr="00DD116E" w14:paraId="09AE0707" w14:textId="77777777" w:rsidTr="00F4712B">
        <w:trPr>
          <w:tblCellSpacing w:w="15" w:type="dxa"/>
        </w:trPr>
        <w:tc>
          <w:tcPr>
            <w:tcW w:w="9438" w:type="dxa"/>
            <w:shd w:val="clear" w:color="auto" w:fill="FFFFFF" w:themeFill="background1"/>
            <w:vAlign w:val="center"/>
            <w:hideMark/>
          </w:tcPr>
          <w:p w14:paraId="67ECFCE0" w14:textId="77777777" w:rsidR="00EF5720" w:rsidRPr="00DD116E" w:rsidRDefault="00EF5720" w:rsidP="0041540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Badanie olśnienia i widzenia o zmierzchu (kierowanie </w:t>
            </w:r>
            <w:proofErr w:type="spellStart"/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samoch</w:t>
            </w:r>
            <w:proofErr w:type="spellEnd"/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służbowym)</w:t>
            </w:r>
          </w:p>
        </w:tc>
      </w:tr>
      <w:tr w:rsidR="00EF5720" w:rsidRPr="00DD116E" w14:paraId="480188FD" w14:textId="77777777" w:rsidTr="00F4712B">
        <w:trPr>
          <w:tblCellSpacing w:w="15" w:type="dxa"/>
        </w:trPr>
        <w:tc>
          <w:tcPr>
            <w:tcW w:w="9438" w:type="dxa"/>
            <w:shd w:val="clear" w:color="auto" w:fill="FFFFFF" w:themeFill="background1"/>
            <w:vAlign w:val="center"/>
            <w:hideMark/>
          </w:tcPr>
          <w:p w14:paraId="74504F5D" w14:textId="77777777" w:rsidR="00EF5720" w:rsidRPr="00DD116E" w:rsidRDefault="00EF5720" w:rsidP="0041540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medycyny pracy - wydanie orzeczenia</w:t>
            </w:r>
          </w:p>
        </w:tc>
      </w:tr>
      <w:tr w:rsidR="00EF5720" w:rsidRPr="00DD116E" w14:paraId="26C3C676" w14:textId="77777777" w:rsidTr="00F4712B">
        <w:trPr>
          <w:tblCellSpacing w:w="15" w:type="dxa"/>
        </w:trPr>
        <w:tc>
          <w:tcPr>
            <w:tcW w:w="9438" w:type="dxa"/>
            <w:shd w:val="clear" w:color="auto" w:fill="FFFFFF" w:themeFill="background1"/>
            <w:vAlign w:val="center"/>
            <w:hideMark/>
          </w:tcPr>
          <w:p w14:paraId="7DF12274" w14:textId="77777777" w:rsidR="00EF5720" w:rsidRPr="00DD116E" w:rsidRDefault="00EF5720" w:rsidP="00415405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Okulista - kierowanie pojazdem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dobór szkieł</w:t>
            </w:r>
          </w:p>
        </w:tc>
      </w:tr>
      <w:tr w:rsidR="00EF5720" w:rsidRPr="00DD116E" w14:paraId="7977C878" w14:textId="77777777" w:rsidTr="00F4712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A15C55" w14:textId="77777777" w:rsidR="00EF5720" w:rsidRDefault="00EF5720" w:rsidP="00F4712B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Ewentualne badania laboratoryjne (morfologia, </w:t>
            </w:r>
            <w:proofErr w:type="spellStart"/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an.moczu</w:t>
            </w:r>
            <w:proofErr w:type="spellEnd"/>
            <w:r w:rsidRPr="00DD11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- w zależności od zakresu umowy z firmą</w:t>
            </w:r>
          </w:p>
          <w:p w14:paraId="2C5FFCF3" w14:textId="77777777" w:rsidR="00EF5720" w:rsidRPr="00DD116E" w:rsidRDefault="00EF5720" w:rsidP="00F4712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352ADC4" w14:textId="77777777" w:rsidR="00415405" w:rsidRPr="00DD116E" w:rsidRDefault="00415405">
      <w:pPr>
        <w:rPr>
          <w:rFonts w:ascii="Arial" w:hAnsi="Arial" w:cs="Arial"/>
        </w:rPr>
      </w:pPr>
    </w:p>
    <w:p w14:paraId="15E0E995" w14:textId="77777777" w:rsidR="00415405" w:rsidRPr="00DD116E" w:rsidRDefault="00415405">
      <w:pPr>
        <w:rPr>
          <w:rFonts w:ascii="Arial" w:hAnsi="Arial" w:cs="Arial"/>
        </w:rPr>
      </w:pPr>
    </w:p>
    <w:sectPr w:rsidR="00415405" w:rsidRPr="00DD116E" w:rsidSect="00102777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6F61"/>
    <w:multiLevelType w:val="hybridMultilevel"/>
    <w:tmpl w:val="72A4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542C"/>
    <w:multiLevelType w:val="hybridMultilevel"/>
    <w:tmpl w:val="CECE4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B5D8F"/>
    <w:multiLevelType w:val="hybridMultilevel"/>
    <w:tmpl w:val="FDF8B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1F94"/>
    <w:multiLevelType w:val="hybridMultilevel"/>
    <w:tmpl w:val="73F86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B5BED"/>
    <w:multiLevelType w:val="hybridMultilevel"/>
    <w:tmpl w:val="C322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96918"/>
    <w:multiLevelType w:val="hybridMultilevel"/>
    <w:tmpl w:val="F9DA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87B27"/>
    <w:multiLevelType w:val="hybridMultilevel"/>
    <w:tmpl w:val="B1162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B7192"/>
    <w:multiLevelType w:val="hybridMultilevel"/>
    <w:tmpl w:val="CA88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7E"/>
    <w:rsid w:val="0009257C"/>
    <w:rsid w:val="000C5109"/>
    <w:rsid w:val="000E2C16"/>
    <w:rsid w:val="00102777"/>
    <w:rsid w:val="00193303"/>
    <w:rsid w:val="00265B7A"/>
    <w:rsid w:val="002A0842"/>
    <w:rsid w:val="0033084B"/>
    <w:rsid w:val="00415405"/>
    <w:rsid w:val="00504D7A"/>
    <w:rsid w:val="005C45BE"/>
    <w:rsid w:val="00636523"/>
    <w:rsid w:val="00706A7E"/>
    <w:rsid w:val="007B6288"/>
    <w:rsid w:val="007E28B8"/>
    <w:rsid w:val="009C2630"/>
    <w:rsid w:val="00D10B35"/>
    <w:rsid w:val="00DD116E"/>
    <w:rsid w:val="00E10EF4"/>
    <w:rsid w:val="00E75E77"/>
    <w:rsid w:val="00ED5060"/>
    <w:rsid w:val="00EF5720"/>
    <w:rsid w:val="00F02F64"/>
    <w:rsid w:val="00F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908E"/>
  <w15:chartTrackingRefBased/>
  <w15:docId w15:val="{6067BA43-6E40-4A56-8263-1B2F079E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50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2885AD"/>
            <w:right w:val="none" w:sz="0" w:space="0" w:color="auto"/>
          </w:divBdr>
        </w:div>
      </w:divsChild>
    </w:div>
    <w:div w:id="61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26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2885AD"/>
            <w:right w:val="none" w:sz="0" w:space="0" w:color="auto"/>
          </w:divBdr>
        </w:div>
      </w:divsChild>
    </w:div>
    <w:div w:id="1183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188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2885AD"/>
            <w:right w:val="none" w:sz="0" w:space="0" w:color="auto"/>
          </w:divBdr>
        </w:div>
      </w:divsChild>
    </w:div>
    <w:div w:id="1191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79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2885AD"/>
            <w:right w:val="none" w:sz="0" w:space="0" w:color="auto"/>
          </w:divBdr>
        </w:div>
      </w:divsChild>
    </w:div>
    <w:div w:id="1575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76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2885AD"/>
            <w:right w:val="none" w:sz="0" w:space="0" w:color="auto"/>
          </w:divBdr>
        </w:div>
      </w:divsChild>
    </w:div>
    <w:div w:id="182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71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2885AD"/>
            <w:right w:val="none" w:sz="0" w:space="0" w:color="auto"/>
          </w:divBdr>
        </w:div>
      </w:divsChild>
    </w:div>
    <w:div w:id="1941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45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2885A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Grzeszczak</dc:creator>
  <cp:keywords/>
  <dc:description/>
  <cp:lastModifiedBy>Tomasz Formejster</cp:lastModifiedBy>
  <cp:revision>3</cp:revision>
  <dcterms:created xsi:type="dcterms:W3CDTF">2017-08-08T07:25:00Z</dcterms:created>
  <dcterms:modified xsi:type="dcterms:W3CDTF">2017-08-11T06:48:00Z</dcterms:modified>
</cp:coreProperties>
</file>